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4BC0" w:rsidRDefault="00E92552" w:rsidP="00E92552">
      <w:pPr>
        <w:jc w:val="center"/>
        <w:rPr>
          <w:rFonts w:ascii="Franklin Gothic Medium" w:hAnsi="Franklin Gothic Medium"/>
          <w:sz w:val="32"/>
          <w:szCs w:val="32"/>
        </w:rPr>
      </w:pPr>
      <w:r>
        <w:rPr>
          <w:rFonts w:ascii="Franklin Gothic Medium" w:hAnsi="Franklin Gothic Medium"/>
          <w:b/>
          <w:sz w:val="32"/>
          <w:szCs w:val="32"/>
          <w:u w:val="single"/>
        </w:rPr>
        <w:t>GENERAL COMM PROCEDURES</w:t>
      </w:r>
    </w:p>
    <w:p w:rsidR="00E92552" w:rsidRPr="00E92552" w:rsidRDefault="00E92552"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 xml:space="preserve">To transmit, the operator of a voice transmission system should always remember to TALK ACROSS THE FACE OF THE MICROPHONE!  It is unfortunate that TV shows don’t use this technique when they run a </w:t>
      </w:r>
      <w:r w:rsidR="00B0449D">
        <w:rPr>
          <w:rFonts w:ascii="Franklin Gothic Medium" w:hAnsi="Franklin Gothic Medium"/>
          <w:sz w:val="24"/>
          <w:szCs w:val="24"/>
        </w:rPr>
        <w:t>“</w:t>
      </w:r>
      <w:r>
        <w:rPr>
          <w:rFonts w:ascii="Franklin Gothic Medium" w:hAnsi="Franklin Gothic Medium"/>
          <w:sz w:val="24"/>
          <w:szCs w:val="24"/>
        </w:rPr>
        <w:t>cops and robbers series</w:t>
      </w:r>
      <w:r w:rsidR="00B0449D">
        <w:rPr>
          <w:rFonts w:ascii="Franklin Gothic Medium" w:hAnsi="Franklin Gothic Medium"/>
          <w:sz w:val="24"/>
          <w:szCs w:val="24"/>
        </w:rPr>
        <w:t>”</w:t>
      </w:r>
      <w:r>
        <w:rPr>
          <w:rFonts w:ascii="Franklin Gothic Medium" w:hAnsi="Franklin Gothic Medium"/>
          <w:sz w:val="24"/>
          <w:szCs w:val="24"/>
        </w:rPr>
        <w:t xml:space="preserve"> – but actually that mike the actor appears to use is dead – they record him on a high fidelity system with a different mike.  So</w:t>
      </w:r>
      <w:r w:rsidR="00734DD4">
        <w:rPr>
          <w:rFonts w:ascii="Franklin Gothic Medium" w:hAnsi="Franklin Gothic Medium"/>
          <w:sz w:val="24"/>
          <w:szCs w:val="24"/>
        </w:rPr>
        <w:t>,</w:t>
      </w:r>
      <w:r>
        <w:rPr>
          <w:rFonts w:ascii="Franklin Gothic Medium" w:hAnsi="Franklin Gothic Medium"/>
          <w:sz w:val="24"/>
          <w:szCs w:val="24"/>
        </w:rPr>
        <w:t xml:space="preserve"> to make the picture appealing, the actor holds the mike six inches away and talks directly into it.  This is how bad habits are picked up!  If you are using a push-to-talk mike, put your lips right at the edge of the mike and talk across it.  Talking across the mike cuts down on sibilants, breath sounds, the “popping” of “P’s” and similar sounds.  This technique makes the communication more understandable.</w:t>
      </w:r>
    </w:p>
    <w:p w:rsidR="00E92552" w:rsidRPr="008D23E9" w:rsidRDefault="00E92552"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Speak slowly, distinctly, clearly, and do not let your voice trail off at the end of words or sentences.</w:t>
      </w:r>
    </w:p>
    <w:p w:rsidR="008D23E9" w:rsidRPr="008D23E9" w:rsidRDefault="008D23E9"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Hold the transmit button down for at least a second before beginning your message.  This will assure that the first part of the message is not cut off by a slow squelch system.</w:t>
      </w:r>
    </w:p>
    <w:p w:rsidR="008D23E9" w:rsidRPr="008D23E9" w:rsidRDefault="008D23E9"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Know what you are going to say before you push the mike button. Don’t clutter the air using phrases such as “uh” and “and</w:t>
      </w:r>
      <w:r w:rsidR="00B0449D">
        <w:rPr>
          <w:rFonts w:ascii="Franklin Gothic Medium" w:hAnsi="Franklin Gothic Medium"/>
          <w:sz w:val="24"/>
          <w:szCs w:val="24"/>
        </w:rPr>
        <w:t xml:space="preserve"> </w:t>
      </w:r>
      <w:r w:rsidR="0070393D">
        <w:rPr>
          <w:rFonts w:ascii="Franklin Gothic Medium" w:hAnsi="Franklin Gothic Medium"/>
          <w:sz w:val="24"/>
          <w:szCs w:val="24"/>
        </w:rPr>
        <w:t>a</w:t>
      </w:r>
      <w:bookmarkStart w:id="0" w:name="_GoBack"/>
      <w:bookmarkEnd w:id="0"/>
      <w:r w:rsidR="0070393D">
        <w:rPr>
          <w:rFonts w:ascii="Franklin Gothic Medium" w:hAnsi="Franklin Gothic Medium"/>
          <w:sz w:val="24"/>
          <w:szCs w:val="24"/>
        </w:rPr>
        <w:t>.</w:t>
      </w:r>
      <w:r>
        <w:rPr>
          <w:rFonts w:ascii="Franklin Gothic Medium" w:hAnsi="Franklin Gothic Medium"/>
          <w:sz w:val="24"/>
          <w:szCs w:val="24"/>
        </w:rPr>
        <w:t>”  It is very easy to confuse transmissions if the operator does not have the facts right on the tip of the tongue and ready to put out the message in a crisp and orderly fashion.</w:t>
      </w:r>
    </w:p>
    <w:p w:rsidR="008D23E9" w:rsidRPr="008D23E9" w:rsidRDefault="008D23E9"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Make sure you are not on the air with someone else.  Listen before transmitting – the pause you hear from Net Control may be deliberate to allow two other stations to complete a transmission.</w:t>
      </w:r>
    </w:p>
    <w:p w:rsidR="008D23E9" w:rsidRPr="008D23E9" w:rsidRDefault="008D23E9"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 xml:space="preserve">Chewing gum, eating, and other activities with items in the mouth tend to clutter up the clarity of your speech.  </w:t>
      </w:r>
      <w:r w:rsidRPr="008D23E9">
        <w:rPr>
          <w:rFonts w:ascii="Franklin Gothic Medium" w:hAnsi="Franklin Gothic Medium"/>
          <w:sz w:val="24"/>
          <w:szCs w:val="24"/>
          <w:u w:val="single"/>
        </w:rPr>
        <w:t>DON’T</w:t>
      </w:r>
    </w:p>
    <w:p w:rsidR="008D23E9" w:rsidRPr="008D23E9" w:rsidRDefault="008D23E9" w:rsidP="00E92552">
      <w:pPr>
        <w:pStyle w:val="ListParagraph"/>
        <w:numPr>
          <w:ilvl w:val="0"/>
          <w:numId w:val="1"/>
        </w:numPr>
        <w:rPr>
          <w:rFonts w:ascii="Franklin Gothic Medium" w:hAnsi="Franklin Gothic Medium"/>
          <w:sz w:val="28"/>
          <w:szCs w:val="28"/>
        </w:rPr>
      </w:pPr>
      <w:r w:rsidRPr="008D23E9">
        <w:rPr>
          <w:rFonts w:ascii="Franklin Gothic Medium" w:hAnsi="Franklin Gothic Medium"/>
          <w:sz w:val="24"/>
          <w:szCs w:val="24"/>
        </w:rPr>
        <w:t>On 2-meter and other VHF fragment frequencies</w:t>
      </w:r>
      <w:r>
        <w:rPr>
          <w:rFonts w:ascii="Franklin Gothic Medium" w:hAnsi="Franklin Gothic Medium"/>
          <w:sz w:val="24"/>
          <w:szCs w:val="24"/>
        </w:rPr>
        <w:t>, look for a receiving “hot-spot” site and use it, particularly when on the fringes of communications.  Don’t walk around talking while in communications fringe ar</w:t>
      </w:r>
      <w:r w:rsidR="00B0449D">
        <w:rPr>
          <w:rFonts w:ascii="Franklin Gothic Medium" w:hAnsi="Franklin Gothic Medium"/>
          <w:sz w:val="24"/>
          <w:szCs w:val="24"/>
        </w:rPr>
        <w:t xml:space="preserve">eas.  Repeaters have much more </w:t>
      </w:r>
      <w:r>
        <w:rPr>
          <w:rFonts w:ascii="Franklin Gothic Medium" w:hAnsi="Franklin Gothic Medium"/>
          <w:sz w:val="24"/>
          <w:szCs w:val="24"/>
        </w:rPr>
        <w:t xml:space="preserve">power than your hand-held.  Even if you have a good signal </w:t>
      </w:r>
      <w:r w:rsidRPr="008D23E9">
        <w:rPr>
          <w:rFonts w:ascii="Franklin Gothic Medium" w:hAnsi="Franklin Gothic Medium"/>
          <w:sz w:val="24"/>
          <w:szCs w:val="24"/>
          <w:u w:val="single"/>
        </w:rPr>
        <w:t>from</w:t>
      </w:r>
      <w:r>
        <w:rPr>
          <w:rFonts w:ascii="Franklin Gothic Medium" w:hAnsi="Franklin Gothic Medium"/>
          <w:sz w:val="24"/>
          <w:szCs w:val="24"/>
        </w:rPr>
        <w:t xml:space="preserve"> the machine, it does not mean you are good </w:t>
      </w:r>
      <w:r w:rsidRPr="008D23E9">
        <w:rPr>
          <w:rFonts w:ascii="Franklin Gothic Medium" w:hAnsi="Franklin Gothic Medium"/>
          <w:sz w:val="24"/>
          <w:szCs w:val="24"/>
          <w:u w:val="single"/>
        </w:rPr>
        <w:t>into</w:t>
      </w:r>
      <w:r>
        <w:rPr>
          <w:rFonts w:ascii="Franklin Gothic Medium" w:hAnsi="Franklin Gothic Medium"/>
          <w:sz w:val="24"/>
          <w:szCs w:val="24"/>
        </w:rPr>
        <w:t xml:space="preserve"> the machine.</w:t>
      </w:r>
    </w:p>
    <w:p w:rsidR="008D23E9" w:rsidRPr="008D23E9" w:rsidRDefault="008D23E9" w:rsidP="00E92552">
      <w:pPr>
        <w:pStyle w:val="ListParagraph"/>
        <w:numPr>
          <w:ilvl w:val="0"/>
          <w:numId w:val="1"/>
        </w:numPr>
        <w:rPr>
          <w:rFonts w:ascii="Franklin Gothic Medium" w:hAnsi="Franklin Gothic Medium"/>
          <w:sz w:val="28"/>
          <w:szCs w:val="28"/>
        </w:rPr>
      </w:pPr>
      <w:r>
        <w:rPr>
          <w:rFonts w:ascii="Franklin Gothic Medium" w:hAnsi="Franklin Gothic Medium"/>
          <w:sz w:val="24"/>
          <w:szCs w:val="24"/>
        </w:rPr>
        <w:t xml:space="preserve">Under stress, many operators have a tendency to talk fast.  Even if you are in the midst of the action, remember to talk slowly and clearly in order to get the message across correctly. </w:t>
      </w:r>
      <w:r w:rsidRPr="008D23E9">
        <w:rPr>
          <w:rFonts w:ascii="Franklin Gothic Medium" w:hAnsi="Franklin Gothic Medium"/>
          <w:sz w:val="24"/>
          <w:szCs w:val="24"/>
          <w:u w:val="single"/>
        </w:rPr>
        <w:t xml:space="preserve"> ACCURACY FIRST, SPEED SECOND.</w:t>
      </w:r>
    </w:p>
    <w:p w:rsidR="008D23E9" w:rsidRDefault="008D23E9" w:rsidP="008D23E9">
      <w:pPr>
        <w:rPr>
          <w:rFonts w:ascii="Franklin Gothic Medium" w:hAnsi="Franklin Gothic Medium"/>
          <w:sz w:val="28"/>
          <w:szCs w:val="28"/>
        </w:rPr>
      </w:pPr>
    </w:p>
    <w:p w:rsidR="008D23E9" w:rsidRPr="008D23E9" w:rsidRDefault="008D23E9" w:rsidP="008D23E9">
      <w:pPr>
        <w:rPr>
          <w:rFonts w:ascii="Franklin Gothic Medium" w:hAnsi="Franklin Gothic Medium"/>
          <w:sz w:val="28"/>
          <w:szCs w:val="28"/>
        </w:rPr>
      </w:pPr>
    </w:p>
    <w:p w:rsidR="008D23E9" w:rsidRDefault="008D23E9" w:rsidP="008D23E9">
      <w:pPr>
        <w:jc w:val="center"/>
        <w:rPr>
          <w:rFonts w:ascii="Franklin Gothic Medium" w:hAnsi="Franklin Gothic Medium"/>
          <w:sz w:val="28"/>
          <w:szCs w:val="28"/>
        </w:rPr>
      </w:pPr>
      <w:r w:rsidRPr="008D23E9">
        <w:rPr>
          <w:rFonts w:ascii="Franklin Gothic Medium" w:hAnsi="Franklin Gothic Medium"/>
          <w:sz w:val="28"/>
          <w:szCs w:val="28"/>
          <w:u w:val="single"/>
        </w:rPr>
        <w:t>PAGE 1 OF 5</w:t>
      </w:r>
    </w:p>
    <w:p w:rsidR="0078151F" w:rsidRDefault="0078151F" w:rsidP="008D23E9">
      <w:pPr>
        <w:jc w:val="center"/>
        <w:rPr>
          <w:rFonts w:ascii="Franklin Gothic Medium" w:hAnsi="Franklin Gothic Medium"/>
          <w:sz w:val="32"/>
          <w:szCs w:val="32"/>
        </w:rPr>
      </w:pPr>
      <w:r w:rsidRPr="0078151F">
        <w:rPr>
          <w:rFonts w:ascii="Franklin Gothic Medium" w:hAnsi="Franklin Gothic Medium"/>
          <w:b/>
          <w:sz w:val="32"/>
          <w:szCs w:val="32"/>
          <w:u w:val="single"/>
        </w:rPr>
        <w:lastRenderedPageBreak/>
        <w:t>GENERAL COMM PROCEDURES CONTINUED</w:t>
      </w:r>
    </w:p>
    <w:p w:rsidR="0078151F" w:rsidRDefault="0078151F" w:rsidP="0078151F">
      <w:pPr>
        <w:pStyle w:val="ListParagraph"/>
        <w:numPr>
          <w:ilvl w:val="0"/>
          <w:numId w:val="2"/>
        </w:numPr>
        <w:rPr>
          <w:rFonts w:ascii="Franklin Gothic Medium" w:hAnsi="Franklin Gothic Medium"/>
          <w:sz w:val="24"/>
          <w:szCs w:val="24"/>
        </w:rPr>
      </w:pPr>
      <w:r w:rsidRPr="0078151F">
        <w:rPr>
          <w:rFonts w:ascii="Franklin Gothic Medium" w:hAnsi="Franklin Gothic Medium"/>
          <w:sz w:val="24"/>
          <w:szCs w:val="24"/>
        </w:rPr>
        <w:t xml:space="preserve">Avoid </w:t>
      </w:r>
      <w:r>
        <w:rPr>
          <w:rFonts w:ascii="Franklin Gothic Medium" w:hAnsi="Franklin Gothic Medium"/>
          <w:sz w:val="24"/>
          <w:szCs w:val="24"/>
        </w:rPr>
        <w:t>angry comments on the air at all costs.  Obscene statements are not required and reflect on the Amateur Radio fraternity.  Remember there are many “scanners” in use by unlicensed but interested people and your operating techniques are under observation all the time.</w:t>
      </w:r>
    </w:p>
    <w:p w:rsidR="0078151F" w:rsidRDefault="0078151F"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If you are relaying a message for another person, be sure yo</w:t>
      </w:r>
      <w:r w:rsidR="00B0449D">
        <w:rPr>
          <w:rFonts w:ascii="Franklin Gothic Medium" w:hAnsi="Franklin Gothic Medium"/>
          <w:sz w:val="24"/>
          <w:szCs w:val="24"/>
        </w:rPr>
        <w:t>u repeat the message exactly, wo</w:t>
      </w:r>
      <w:r>
        <w:rPr>
          <w:rFonts w:ascii="Franklin Gothic Medium" w:hAnsi="Franklin Gothic Medium"/>
          <w:sz w:val="24"/>
          <w:szCs w:val="24"/>
        </w:rPr>
        <w:t>rd-for-word, as it is given to you.  If it makes no sense to you, get an explanation before you put it on the air.  Refer the message back to the originator for clarification.</w:t>
      </w:r>
    </w:p>
    <w:p w:rsidR="0078151F" w:rsidRDefault="0078151F"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Sound alert.  Nothing destroys confidence as much as a bored or w</w:t>
      </w:r>
      <w:r w:rsidR="00B0449D">
        <w:rPr>
          <w:rFonts w:ascii="Franklin Gothic Medium" w:hAnsi="Franklin Gothic Medium"/>
          <w:sz w:val="24"/>
          <w:szCs w:val="24"/>
        </w:rPr>
        <w:t>e</w:t>
      </w:r>
      <w:r>
        <w:rPr>
          <w:rFonts w:ascii="Franklin Gothic Medium" w:hAnsi="Franklin Gothic Medium"/>
          <w:sz w:val="24"/>
          <w:szCs w:val="24"/>
        </w:rPr>
        <w:t>ary-sounding radio operator.  If you are tired, get a relief operator.</w:t>
      </w:r>
    </w:p>
    <w:p w:rsidR="0078151F" w:rsidRDefault="00B0449D"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Forget humor on the air</w:t>
      </w:r>
      <w:r w:rsidR="0078151F">
        <w:rPr>
          <w:rFonts w:ascii="Franklin Gothic Medium" w:hAnsi="Franklin Gothic Medium"/>
          <w:sz w:val="24"/>
          <w:szCs w:val="24"/>
        </w:rPr>
        <w:t xml:space="preserve"> during emergency operations.  A radio system suffers enough confusion without wisecracks and jokes.  Amateur Radio may be a hobby to enjoy, but the ARES function is serious business and should be treated as such at all times.</w:t>
      </w:r>
    </w:p>
    <w:p w:rsidR="0078151F" w:rsidRDefault="0078151F"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Watch certain words.  They sound almost like the opposite meaning.  For example, “can’t” almost sounds like “can” and with a poor signal – who knows, “unable” is a better choice.  Use “affirmative” instead of “yes” or “QSL”</w:t>
      </w:r>
      <w:r w:rsidR="00B157A5">
        <w:rPr>
          <w:rFonts w:ascii="Franklin Gothic Medium" w:hAnsi="Franklin Gothic Medium"/>
          <w:sz w:val="24"/>
          <w:szCs w:val="24"/>
        </w:rPr>
        <w:t>.  Use “negative” instead of “no”.  “Roger” is a good word.  “Wilco” is not.  The use of “Q” signals on ARES voice circuits is not advisable!  They are too easily misunderstood, rarely save time, and often result in errors.</w:t>
      </w:r>
    </w:p>
    <w:p w:rsidR="00B157A5" w:rsidRDefault="00B157A5"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Identification of units in a multi-station ARES function is a requirement by FCC.  However, if the Net Control Station and each of the outlying ARES stations give a complete identification at least once in a ten-minute period, the use of abbreviated call-sign identification is acceptable.  As an example, W7XYZ can use the Call-up of “7xyz” as long as the complete call is given by W7XYZ at 10-minute intervals.   Dropping the “7” is permitted, but too brief a sign might result in error.</w:t>
      </w:r>
    </w:p>
    <w:p w:rsidR="00B157A5" w:rsidRDefault="00B157A5"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Always identify your unit at the beginning of each transmission.  Net Control, or anyone else for that matter, needs to know who is calling because voice identification may be difficult.  Identify your unit again when the message exchange is completed.  (Under rule 14, you may have been silent for quite a while and someone needs to hear you call).</w:t>
      </w:r>
    </w:p>
    <w:p w:rsidR="00B157A5" w:rsidRDefault="00B157A5" w:rsidP="0078151F">
      <w:pPr>
        <w:pStyle w:val="ListParagraph"/>
        <w:numPr>
          <w:ilvl w:val="0"/>
          <w:numId w:val="2"/>
        </w:numPr>
        <w:rPr>
          <w:rFonts w:ascii="Franklin Gothic Medium" w:hAnsi="Franklin Gothic Medium"/>
          <w:sz w:val="24"/>
          <w:szCs w:val="24"/>
        </w:rPr>
      </w:pPr>
      <w:r>
        <w:rPr>
          <w:rFonts w:ascii="Franklin Gothic Medium" w:hAnsi="Franklin Gothic Medium"/>
          <w:sz w:val="24"/>
          <w:szCs w:val="24"/>
        </w:rPr>
        <w:t xml:space="preserve">The </w:t>
      </w:r>
      <w:r w:rsidR="00B0449D">
        <w:rPr>
          <w:rFonts w:ascii="Franklin Gothic Medium" w:hAnsi="Franklin Gothic Medium"/>
          <w:sz w:val="24"/>
          <w:szCs w:val="24"/>
        </w:rPr>
        <w:t>word</w:t>
      </w:r>
      <w:r>
        <w:rPr>
          <w:rFonts w:ascii="Franklin Gothic Medium" w:hAnsi="Franklin Gothic Medium"/>
          <w:sz w:val="24"/>
          <w:szCs w:val="24"/>
        </w:rPr>
        <w:t xml:space="preserve"> “break” is never used unless there is an emergency.  Otherwise, use your call letters to gain access to the net.</w:t>
      </w:r>
    </w:p>
    <w:p w:rsidR="00B157A5" w:rsidRDefault="00B157A5" w:rsidP="00B157A5">
      <w:pPr>
        <w:rPr>
          <w:rFonts w:ascii="Franklin Gothic Medium" w:hAnsi="Franklin Gothic Medium"/>
          <w:sz w:val="24"/>
          <w:szCs w:val="24"/>
        </w:rPr>
      </w:pPr>
    </w:p>
    <w:p w:rsidR="00B157A5" w:rsidRDefault="00B157A5" w:rsidP="00B157A5">
      <w:pPr>
        <w:rPr>
          <w:rFonts w:ascii="Franklin Gothic Medium" w:hAnsi="Franklin Gothic Medium"/>
          <w:sz w:val="24"/>
          <w:szCs w:val="24"/>
        </w:rPr>
      </w:pPr>
    </w:p>
    <w:p w:rsidR="00B157A5" w:rsidRDefault="008324C9" w:rsidP="00B157A5">
      <w:pPr>
        <w:jc w:val="center"/>
        <w:rPr>
          <w:rFonts w:ascii="Franklin Gothic Medium" w:hAnsi="Franklin Gothic Medium"/>
          <w:sz w:val="28"/>
          <w:szCs w:val="28"/>
        </w:rPr>
      </w:pPr>
      <w:r>
        <w:rPr>
          <w:rFonts w:ascii="Franklin Gothic Medium" w:hAnsi="Franklin Gothic Medium"/>
          <w:sz w:val="28"/>
          <w:szCs w:val="28"/>
          <w:u w:val="single"/>
        </w:rPr>
        <w:t>PAGE 2 OF</w:t>
      </w:r>
      <w:r w:rsidR="00B157A5" w:rsidRPr="008324C9">
        <w:rPr>
          <w:rFonts w:ascii="Franklin Gothic Medium" w:hAnsi="Franklin Gothic Medium"/>
          <w:sz w:val="28"/>
          <w:szCs w:val="28"/>
          <w:u w:val="single"/>
        </w:rPr>
        <w:t xml:space="preserve"> 5</w:t>
      </w:r>
    </w:p>
    <w:p w:rsidR="008324C9" w:rsidRDefault="008324C9" w:rsidP="008324C9">
      <w:pPr>
        <w:jc w:val="center"/>
        <w:rPr>
          <w:rFonts w:ascii="Franklin Gothic Medium" w:hAnsi="Franklin Gothic Medium"/>
          <w:sz w:val="32"/>
          <w:szCs w:val="32"/>
        </w:rPr>
      </w:pPr>
      <w:r w:rsidRPr="0078151F">
        <w:rPr>
          <w:rFonts w:ascii="Franklin Gothic Medium" w:hAnsi="Franklin Gothic Medium"/>
          <w:b/>
          <w:sz w:val="32"/>
          <w:szCs w:val="32"/>
          <w:u w:val="single"/>
        </w:rPr>
        <w:lastRenderedPageBreak/>
        <w:t>GENERAL COMM PROCEDURES CONTINUED</w:t>
      </w:r>
    </w:p>
    <w:p w:rsidR="008324C9" w:rsidRDefault="008324C9" w:rsidP="008324C9">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Remember that the strongest signal “captures” the receiver in an FM radio system.  When two or more stations are on the air at the same time, confusion can result.  Check to see that you are not over-riding someone or blanking out their communications with your signal.</w:t>
      </w:r>
    </w:p>
    <w:p w:rsidR="008324C9" w:rsidRDefault="008324C9" w:rsidP="008324C9">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Do not act as a “relay station” unless Net Control, or another radio station, asks for a relay – and you can fulfill the requirement at your station.</w:t>
      </w:r>
    </w:p>
    <w:p w:rsidR="008324C9" w:rsidRDefault="008324C9" w:rsidP="008324C9">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When transmitting numbers (house numbers, street numbers, phone numbers) such as 23, never say “twenty three”.  This should be given as “two” “three”.  There is much confusion when sending combinations of numbers.</w:t>
      </w:r>
    </w:p>
    <w:p w:rsidR="008324C9" w:rsidRDefault="008324C9" w:rsidP="008324C9">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There is no such thing as “common spelling” in ARES work.  If there is a proper name to be transmitted, always spell it out using the International Phonetic Alphabet.  Do not improvise a phonetic alphabet; if you don’t know the International Phonetic Alphabet, now is a good time to learn it and use it in your daily operations.</w:t>
      </w:r>
    </w:p>
    <w:p w:rsidR="001919C8" w:rsidRPr="001919C8" w:rsidRDefault="001919C8" w:rsidP="001919C8">
      <w:pPr>
        <w:ind w:left="360"/>
        <w:rPr>
          <w:rFonts w:ascii="Franklin Gothic Medium" w:hAnsi="Franklin Gothic Medium"/>
          <w:sz w:val="24"/>
          <w:szCs w:val="24"/>
        </w:rPr>
      </w:pPr>
    </w:p>
    <w:tbl>
      <w:tblPr>
        <w:tblStyle w:val="TableGridLight"/>
        <w:tblW w:w="0" w:type="auto"/>
        <w:tblLook w:val="04A0" w:firstRow="1" w:lastRow="0" w:firstColumn="1" w:lastColumn="0" w:noHBand="0" w:noVBand="1"/>
      </w:tblPr>
      <w:tblGrid>
        <w:gridCol w:w="1870"/>
        <w:gridCol w:w="1870"/>
        <w:gridCol w:w="1870"/>
        <w:gridCol w:w="1870"/>
        <w:gridCol w:w="1870"/>
      </w:tblGrid>
      <w:tr w:rsidR="005E0095" w:rsidRPr="001C1B76" w:rsidTr="00C233C6">
        <w:trPr>
          <w:trHeight w:val="280"/>
        </w:trPr>
        <w:tc>
          <w:tcPr>
            <w:tcW w:w="1870" w:type="dxa"/>
          </w:tcPr>
          <w:p w:rsidR="005E0095" w:rsidRPr="001C1B76" w:rsidRDefault="005E0095" w:rsidP="00AB13DD">
            <w:pPr>
              <w:rPr>
                <w:rFonts w:ascii="Franklin Gothic Medium" w:hAnsi="Franklin Gothic Medium"/>
                <w:sz w:val="24"/>
                <w:szCs w:val="24"/>
              </w:rPr>
            </w:pPr>
            <w:r w:rsidRPr="001C1B76">
              <w:rPr>
                <w:rFonts w:ascii="Franklin Gothic Medium" w:hAnsi="Franklin Gothic Medium"/>
                <w:sz w:val="24"/>
                <w:szCs w:val="24"/>
              </w:rPr>
              <w:t>A</w:t>
            </w:r>
            <w:r w:rsidR="001919C8">
              <w:rPr>
                <w:rFonts w:ascii="Franklin Gothic Medium" w:hAnsi="Franklin Gothic Medium"/>
                <w:sz w:val="24"/>
                <w:szCs w:val="24"/>
              </w:rPr>
              <w:t>--</w:t>
            </w:r>
            <w:r w:rsidRPr="001C1B76">
              <w:rPr>
                <w:rFonts w:ascii="Franklin Gothic Medium" w:hAnsi="Franklin Gothic Medium"/>
                <w:sz w:val="24"/>
                <w:szCs w:val="24"/>
              </w:rPr>
              <w:t>ALPHA</w:t>
            </w:r>
            <w:r w:rsidRPr="001C1B76">
              <w:rPr>
                <w:rFonts w:ascii="Franklin Gothic Medium" w:hAnsi="Franklin Gothic Medium"/>
                <w:sz w:val="24"/>
                <w:szCs w:val="24"/>
              </w:rPr>
              <w:tab/>
            </w:r>
          </w:p>
        </w:tc>
        <w:tc>
          <w:tcPr>
            <w:tcW w:w="1870" w:type="dxa"/>
          </w:tcPr>
          <w:p w:rsidR="005E0095" w:rsidRPr="001C1B76" w:rsidRDefault="005E0095" w:rsidP="00AB13DD">
            <w:pPr>
              <w:rPr>
                <w:rFonts w:ascii="Franklin Gothic Medium" w:hAnsi="Franklin Gothic Medium"/>
                <w:sz w:val="24"/>
                <w:szCs w:val="24"/>
              </w:rPr>
            </w:pPr>
            <w:r w:rsidRPr="001C1B76">
              <w:rPr>
                <w:rFonts w:ascii="Franklin Gothic Medium" w:hAnsi="Franklin Gothic Medium"/>
                <w:sz w:val="24"/>
                <w:szCs w:val="24"/>
              </w:rPr>
              <w:t>F</w:t>
            </w:r>
            <w:r w:rsidR="001919C8">
              <w:rPr>
                <w:rFonts w:ascii="Franklin Gothic Medium" w:hAnsi="Franklin Gothic Medium"/>
                <w:sz w:val="24"/>
                <w:szCs w:val="24"/>
              </w:rPr>
              <w:t>--</w:t>
            </w:r>
            <w:r w:rsidRPr="001C1B76">
              <w:rPr>
                <w:rFonts w:ascii="Franklin Gothic Medium" w:hAnsi="Franklin Gothic Medium"/>
                <w:sz w:val="24"/>
                <w:szCs w:val="24"/>
              </w:rPr>
              <w:t>FOXTROT</w:t>
            </w:r>
          </w:p>
        </w:tc>
        <w:tc>
          <w:tcPr>
            <w:tcW w:w="1870" w:type="dxa"/>
          </w:tcPr>
          <w:p w:rsidR="005E0095" w:rsidRPr="001C1B76" w:rsidRDefault="005E0095" w:rsidP="00AB13DD">
            <w:pPr>
              <w:rPr>
                <w:rFonts w:ascii="Franklin Gothic Medium" w:hAnsi="Franklin Gothic Medium"/>
                <w:sz w:val="24"/>
                <w:szCs w:val="24"/>
              </w:rPr>
            </w:pPr>
            <w:r w:rsidRPr="001C1B76">
              <w:rPr>
                <w:rFonts w:ascii="Franklin Gothic Medium" w:hAnsi="Franklin Gothic Medium"/>
                <w:sz w:val="24"/>
                <w:szCs w:val="24"/>
              </w:rPr>
              <w:t>K</w:t>
            </w:r>
            <w:r w:rsidR="001919C8">
              <w:rPr>
                <w:rFonts w:ascii="Franklin Gothic Medium" w:hAnsi="Franklin Gothic Medium"/>
                <w:sz w:val="24"/>
                <w:szCs w:val="24"/>
              </w:rPr>
              <w:t>--</w:t>
            </w:r>
            <w:r w:rsidRPr="001C1B76">
              <w:rPr>
                <w:rFonts w:ascii="Franklin Gothic Medium" w:hAnsi="Franklin Gothic Medium"/>
                <w:sz w:val="24"/>
                <w:szCs w:val="24"/>
              </w:rPr>
              <w:t>KILO</w:t>
            </w:r>
            <w:r w:rsidRPr="001C1B76">
              <w:rPr>
                <w:rFonts w:ascii="Franklin Gothic Medium" w:hAnsi="Franklin Gothic Medium"/>
                <w:sz w:val="24"/>
                <w:szCs w:val="24"/>
              </w:rPr>
              <w:tab/>
            </w:r>
          </w:p>
        </w:tc>
        <w:tc>
          <w:tcPr>
            <w:tcW w:w="1870" w:type="dxa"/>
          </w:tcPr>
          <w:p w:rsidR="005E0095" w:rsidRPr="001C1B76" w:rsidRDefault="001919C8" w:rsidP="00AB13DD">
            <w:pPr>
              <w:rPr>
                <w:rFonts w:ascii="Franklin Gothic Medium" w:hAnsi="Franklin Gothic Medium"/>
                <w:sz w:val="24"/>
                <w:szCs w:val="24"/>
              </w:rPr>
            </w:pPr>
            <w:r w:rsidRPr="001C1B76">
              <w:rPr>
                <w:rFonts w:ascii="Franklin Gothic Medium" w:hAnsi="Franklin Gothic Medium"/>
                <w:sz w:val="24"/>
                <w:szCs w:val="24"/>
              </w:rPr>
              <w:t>P</w:t>
            </w:r>
            <w:r>
              <w:rPr>
                <w:rFonts w:ascii="Franklin Gothic Medium" w:hAnsi="Franklin Gothic Medium"/>
                <w:sz w:val="24"/>
                <w:szCs w:val="24"/>
              </w:rPr>
              <w:t>--</w:t>
            </w:r>
            <w:r w:rsidRPr="001C1B76">
              <w:rPr>
                <w:rFonts w:ascii="Franklin Gothic Medium" w:hAnsi="Franklin Gothic Medium"/>
                <w:sz w:val="24"/>
                <w:szCs w:val="24"/>
              </w:rPr>
              <w:t>PAPA</w:t>
            </w:r>
          </w:p>
        </w:tc>
        <w:tc>
          <w:tcPr>
            <w:tcW w:w="1870" w:type="dxa"/>
          </w:tcPr>
          <w:p w:rsidR="005E0095" w:rsidRPr="001C1B76" w:rsidRDefault="001919C8" w:rsidP="00AB13DD">
            <w:pPr>
              <w:rPr>
                <w:rFonts w:ascii="Franklin Gothic Medium" w:hAnsi="Franklin Gothic Medium"/>
                <w:sz w:val="24"/>
                <w:szCs w:val="24"/>
              </w:rPr>
            </w:pPr>
            <w:r w:rsidRPr="001C1B76">
              <w:rPr>
                <w:rFonts w:ascii="Franklin Gothic Medium" w:hAnsi="Franklin Gothic Medium"/>
                <w:sz w:val="24"/>
                <w:szCs w:val="24"/>
              </w:rPr>
              <w:t>U</w:t>
            </w:r>
            <w:r>
              <w:rPr>
                <w:rFonts w:ascii="Franklin Gothic Medium" w:hAnsi="Franklin Gothic Medium"/>
                <w:sz w:val="24"/>
                <w:szCs w:val="24"/>
              </w:rPr>
              <w:t>--</w:t>
            </w:r>
            <w:r w:rsidRPr="001C1B76">
              <w:rPr>
                <w:rFonts w:ascii="Franklin Gothic Medium" w:hAnsi="Franklin Gothic Medium"/>
                <w:sz w:val="24"/>
                <w:szCs w:val="24"/>
              </w:rPr>
              <w:t>UNIFORM</w:t>
            </w:r>
          </w:p>
        </w:tc>
      </w:tr>
      <w:tr w:rsidR="005E0095" w:rsidRPr="001C1B76" w:rsidTr="00C233C6">
        <w:trPr>
          <w:trHeight w:val="280"/>
        </w:trPr>
        <w:tc>
          <w:tcPr>
            <w:tcW w:w="1870" w:type="dxa"/>
          </w:tcPr>
          <w:p w:rsidR="005E0095" w:rsidRPr="001C1B76" w:rsidRDefault="005E0095" w:rsidP="00AB13DD">
            <w:pPr>
              <w:rPr>
                <w:rFonts w:ascii="Franklin Gothic Medium" w:hAnsi="Franklin Gothic Medium"/>
                <w:sz w:val="24"/>
                <w:szCs w:val="24"/>
              </w:rPr>
            </w:pPr>
            <w:r w:rsidRPr="001C1B76">
              <w:rPr>
                <w:rFonts w:ascii="Franklin Gothic Medium" w:hAnsi="Franklin Gothic Medium"/>
                <w:sz w:val="24"/>
                <w:szCs w:val="24"/>
              </w:rPr>
              <w:t>B</w:t>
            </w:r>
            <w:r w:rsidR="001919C8">
              <w:rPr>
                <w:rFonts w:ascii="Franklin Gothic Medium" w:hAnsi="Franklin Gothic Medium"/>
                <w:sz w:val="24"/>
                <w:szCs w:val="24"/>
              </w:rPr>
              <w:t>--</w:t>
            </w:r>
            <w:r w:rsidRPr="001C1B76">
              <w:rPr>
                <w:rFonts w:ascii="Franklin Gothic Medium" w:hAnsi="Franklin Gothic Medium"/>
                <w:sz w:val="24"/>
                <w:szCs w:val="24"/>
              </w:rPr>
              <w:t>BRAVO</w:t>
            </w:r>
          </w:p>
        </w:tc>
        <w:tc>
          <w:tcPr>
            <w:tcW w:w="1870" w:type="dxa"/>
          </w:tcPr>
          <w:p w:rsidR="005E0095" w:rsidRPr="001C1B76" w:rsidRDefault="005E0095" w:rsidP="00AB13DD">
            <w:pPr>
              <w:rPr>
                <w:rFonts w:ascii="Franklin Gothic Medium" w:hAnsi="Franklin Gothic Medium"/>
                <w:sz w:val="24"/>
                <w:szCs w:val="24"/>
              </w:rPr>
            </w:pPr>
            <w:r w:rsidRPr="001C1B76">
              <w:rPr>
                <w:rFonts w:ascii="Franklin Gothic Medium" w:hAnsi="Franklin Gothic Medium"/>
                <w:sz w:val="24"/>
                <w:szCs w:val="24"/>
              </w:rPr>
              <w:t>G</w:t>
            </w:r>
            <w:r w:rsidR="001919C8">
              <w:rPr>
                <w:rFonts w:ascii="Franklin Gothic Medium" w:hAnsi="Franklin Gothic Medium"/>
                <w:sz w:val="24"/>
                <w:szCs w:val="24"/>
              </w:rPr>
              <w:t>--</w:t>
            </w:r>
            <w:r w:rsidRPr="001C1B76">
              <w:rPr>
                <w:rFonts w:ascii="Franklin Gothic Medium" w:hAnsi="Franklin Gothic Medium"/>
                <w:sz w:val="24"/>
                <w:szCs w:val="24"/>
              </w:rPr>
              <w:t>GOLF</w:t>
            </w:r>
          </w:p>
        </w:tc>
        <w:tc>
          <w:tcPr>
            <w:tcW w:w="1870" w:type="dxa"/>
          </w:tcPr>
          <w:p w:rsidR="005E0095" w:rsidRPr="001C1B76" w:rsidRDefault="005E0095" w:rsidP="00AB13DD">
            <w:pPr>
              <w:rPr>
                <w:rFonts w:ascii="Franklin Gothic Medium" w:hAnsi="Franklin Gothic Medium"/>
                <w:sz w:val="24"/>
                <w:szCs w:val="24"/>
              </w:rPr>
            </w:pPr>
            <w:r w:rsidRPr="001C1B76">
              <w:rPr>
                <w:rFonts w:ascii="Franklin Gothic Medium" w:hAnsi="Franklin Gothic Medium"/>
                <w:sz w:val="24"/>
                <w:szCs w:val="24"/>
              </w:rPr>
              <w:t>L</w:t>
            </w:r>
            <w:r w:rsidR="001919C8">
              <w:rPr>
                <w:rFonts w:ascii="Franklin Gothic Medium" w:hAnsi="Franklin Gothic Medium"/>
                <w:sz w:val="24"/>
                <w:szCs w:val="24"/>
              </w:rPr>
              <w:t>--</w:t>
            </w:r>
            <w:r w:rsidRPr="001C1B76">
              <w:rPr>
                <w:rFonts w:ascii="Franklin Gothic Medium" w:hAnsi="Franklin Gothic Medium"/>
                <w:sz w:val="24"/>
                <w:szCs w:val="24"/>
              </w:rPr>
              <w:t>LIMA</w:t>
            </w:r>
          </w:p>
        </w:tc>
        <w:tc>
          <w:tcPr>
            <w:tcW w:w="1870" w:type="dxa"/>
          </w:tcPr>
          <w:p w:rsidR="005E0095" w:rsidRPr="001C1B76" w:rsidRDefault="001919C8" w:rsidP="00AB13DD">
            <w:pPr>
              <w:rPr>
                <w:rFonts w:ascii="Franklin Gothic Medium" w:hAnsi="Franklin Gothic Medium"/>
                <w:sz w:val="24"/>
                <w:szCs w:val="24"/>
              </w:rPr>
            </w:pPr>
            <w:r w:rsidRPr="001C1B76">
              <w:rPr>
                <w:rFonts w:ascii="Franklin Gothic Medium" w:hAnsi="Franklin Gothic Medium"/>
                <w:sz w:val="24"/>
                <w:szCs w:val="24"/>
              </w:rPr>
              <w:t>Q</w:t>
            </w:r>
            <w:r>
              <w:rPr>
                <w:rFonts w:ascii="Franklin Gothic Medium" w:hAnsi="Franklin Gothic Medium"/>
                <w:sz w:val="24"/>
                <w:szCs w:val="24"/>
              </w:rPr>
              <w:t>--</w:t>
            </w:r>
            <w:r w:rsidRPr="001C1B76">
              <w:rPr>
                <w:rFonts w:ascii="Franklin Gothic Medium" w:hAnsi="Franklin Gothic Medium"/>
                <w:sz w:val="24"/>
                <w:szCs w:val="24"/>
              </w:rPr>
              <w:t>QUEBEC</w:t>
            </w:r>
          </w:p>
        </w:tc>
        <w:tc>
          <w:tcPr>
            <w:tcW w:w="1870" w:type="dxa"/>
          </w:tcPr>
          <w:p w:rsidR="005E0095" w:rsidRPr="001C1B76" w:rsidRDefault="001919C8" w:rsidP="00AB13DD">
            <w:pPr>
              <w:rPr>
                <w:rFonts w:ascii="Franklin Gothic Medium" w:hAnsi="Franklin Gothic Medium"/>
                <w:sz w:val="24"/>
                <w:szCs w:val="24"/>
              </w:rPr>
            </w:pPr>
            <w:r w:rsidRPr="001C1B76">
              <w:rPr>
                <w:rFonts w:ascii="Franklin Gothic Medium" w:hAnsi="Franklin Gothic Medium"/>
                <w:sz w:val="24"/>
                <w:szCs w:val="24"/>
              </w:rPr>
              <w:t>V</w:t>
            </w:r>
            <w:r>
              <w:rPr>
                <w:rFonts w:ascii="Franklin Gothic Medium" w:hAnsi="Franklin Gothic Medium"/>
                <w:sz w:val="24"/>
                <w:szCs w:val="24"/>
              </w:rPr>
              <w:t>--</w:t>
            </w:r>
            <w:r w:rsidRPr="001C1B76">
              <w:rPr>
                <w:rFonts w:ascii="Franklin Gothic Medium" w:hAnsi="Franklin Gothic Medium"/>
                <w:sz w:val="24"/>
                <w:szCs w:val="24"/>
              </w:rPr>
              <w:t>VICTOR</w:t>
            </w:r>
          </w:p>
        </w:tc>
      </w:tr>
      <w:tr w:rsidR="001919C8" w:rsidRPr="001C1B76" w:rsidTr="001919C8">
        <w:trPr>
          <w:trHeight w:val="70"/>
        </w:trPr>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C</w:t>
            </w:r>
            <w:r>
              <w:rPr>
                <w:rFonts w:ascii="Franklin Gothic Medium" w:hAnsi="Franklin Gothic Medium"/>
                <w:sz w:val="24"/>
                <w:szCs w:val="24"/>
              </w:rPr>
              <w:t>--</w:t>
            </w:r>
            <w:r w:rsidRPr="001C1B76">
              <w:rPr>
                <w:rFonts w:ascii="Franklin Gothic Medium" w:hAnsi="Franklin Gothic Medium"/>
                <w:sz w:val="24"/>
                <w:szCs w:val="24"/>
              </w:rPr>
              <w:t>CHARLIE</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H</w:t>
            </w:r>
            <w:r>
              <w:rPr>
                <w:rFonts w:ascii="Franklin Gothic Medium" w:hAnsi="Franklin Gothic Medium"/>
                <w:sz w:val="24"/>
                <w:szCs w:val="24"/>
              </w:rPr>
              <w:t>--</w:t>
            </w:r>
            <w:r w:rsidRPr="001C1B76">
              <w:rPr>
                <w:rFonts w:ascii="Franklin Gothic Medium" w:hAnsi="Franklin Gothic Medium"/>
                <w:sz w:val="24"/>
                <w:szCs w:val="24"/>
              </w:rPr>
              <w:t>HOTEL</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M</w:t>
            </w:r>
            <w:r>
              <w:rPr>
                <w:rFonts w:ascii="Franklin Gothic Medium" w:hAnsi="Franklin Gothic Medium"/>
                <w:sz w:val="24"/>
                <w:szCs w:val="24"/>
              </w:rPr>
              <w:t>--</w:t>
            </w:r>
            <w:r w:rsidRPr="001C1B76">
              <w:rPr>
                <w:rFonts w:ascii="Franklin Gothic Medium" w:hAnsi="Franklin Gothic Medium"/>
                <w:sz w:val="24"/>
                <w:szCs w:val="24"/>
              </w:rPr>
              <w:t>MIKE</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R</w:t>
            </w:r>
            <w:r>
              <w:rPr>
                <w:rFonts w:ascii="Franklin Gothic Medium" w:hAnsi="Franklin Gothic Medium"/>
                <w:sz w:val="24"/>
                <w:szCs w:val="24"/>
              </w:rPr>
              <w:t>--</w:t>
            </w:r>
            <w:r w:rsidRPr="001C1B76">
              <w:rPr>
                <w:rFonts w:ascii="Franklin Gothic Medium" w:hAnsi="Franklin Gothic Medium"/>
                <w:sz w:val="24"/>
                <w:szCs w:val="24"/>
              </w:rPr>
              <w:t>ROMEO</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W</w:t>
            </w:r>
            <w:r>
              <w:rPr>
                <w:rFonts w:ascii="Franklin Gothic Medium" w:hAnsi="Franklin Gothic Medium"/>
                <w:sz w:val="24"/>
                <w:szCs w:val="24"/>
              </w:rPr>
              <w:t>--</w:t>
            </w:r>
            <w:r w:rsidRPr="001C1B76">
              <w:rPr>
                <w:rFonts w:ascii="Franklin Gothic Medium" w:hAnsi="Franklin Gothic Medium"/>
                <w:sz w:val="24"/>
                <w:szCs w:val="24"/>
              </w:rPr>
              <w:t>WHISKEY</w:t>
            </w:r>
          </w:p>
        </w:tc>
      </w:tr>
      <w:tr w:rsidR="001919C8" w:rsidRPr="001C1B76" w:rsidTr="00C233C6">
        <w:trPr>
          <w:trHeight w:val="280"/>
        </w:trPr>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D</w:t>
            </w:r>
            <w:r>
              <w:rPr>
                <w:rFonts w:ascii="Franklin Gothic Medium" w:hAnsi="Franklin Gothic Medium"/>
                <w:sz w:val="24"/>
                <w:szCs w:val="24"/>
              </w:rPr>
              <w:t>--</w:t>
            </w:r>
            <w:r w:rsidRPr="001C1B76">
              <w:rPr>
                <w:rFonts w:ascii="Franklin Gothic Medium" w:hAnsi="Franklin Gothic Medium"/>
                <w:sz w:val="24"/>
                <w:szCs w:val="24"/>
              </w:rPr>
              <w:t>DELTA</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I</w:t>
            </w:r>
            <w:r>
              <w:rPr>
                <w:rFonts w:ascii="Franklin Gothic Medium" w:hAnsi="Franklin Gothic Medium"/>
                <w:sz w:val="24"/>
                <w:szCs w:val="24"/>
              </w:rPr>
              <w:t>--</w:t>
            </w:r>
            <w:r w:rsidRPr="001C1B76">
              <w:rPr>
                <w:rFonts w:ascii="Franklin Gothic Medium" w:hAnsi="Franklin Gothic Medium"/>
                <w:sz w:val="24"/>
                <w:szCs w:val="24"/>
              </w:rPr>
              <w:t>I</w:t>
            </w:r>
            <w:r>
              <w:rPr>
                <w:rFonts w:ascii="Franklin Gothic Medium" w:hAnsi="Franklin Gothic Medium"/>
                <w:sz w:val="24"/>
                <w:szCs w:val="24"/>
              </w:rPr>
              <w:t>ND</w:t>
            </w:r>
            <w:r w:rsidRPr="001C1B76">
              <w:rPr>
                <w:rFonts w:ascii="Franklin Gothic Medium" w:hAnsi="Franklin Gothic Medium"/>
                <w:sz w:val="24"/>
                <w:szCs w:val="24"/>
              </w:rPr>
              <w:t>IA</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N</w:t>
            </w:r>
            <w:r>
              <w:rPr>
                <w:rFonts w:ascii="Franklin Gothic Medium" w:hAnsi="Franklin Gothic Medium"/>
                <w:sz w:val="24"/>
                <w:szCs w:val="24"/>
              </w:rPr>
              <w:t>--</w:t>
            </w:r>
            <w:r w:rsidRPr="001C1B76">
              <w:rPr>
                <w:rFonts w:ascii="Franklin Gothic Medium" w:hAnsi="Franklin Gothic Medium"/>
                <w:sz w:val="24"/>
                <w:szCs w:val="24"/>
              </w:rPr>
              <w:t>NOVEMBER</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S</w:t>
            </w:r>
            <w:r>
              <w:rPr>
                <w:rFonts w:ascii="Franklin Gothic Medium" w:hAnsi="Franklin Gothic Medium"/>
                <w:sz w:val="24"/>
                <w:szCs w:val="24"/>
              </w:rPr>
              <w:t>--</w:t>
            </w:r>
            <w:r w:rsidRPr="001C1B76">
              <w:rPr>
                <w:rFonts w:ascii="Franklin Gothic Medium" w:hAnsi="Franklin Gothic Medium"/>
                <w:sz w:val="24"/>
                <w:szCs w:val="24"/>
              </w:rPr>
              <w:t>SIERRA</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X</w:t>
            </w:r>
            <w:r>
              <w:rPr>
                <w:rFonts w:ascii="Franklin Gothic Medium" w:hAnsi="Franklin Gothic Medium"/>
                <w:sz w:val="24"/>
                <w:szCs w:val="24"/>
              </w:rPr>
              <w:t>—</w:t>
            </w:r>
            <w:r w:rsidRPr="001C1B76">
              <w:rPr>
                <w:rFonts w:ascii="Franklin Gothic Medium" w:hAnsi="Franklin Gothic Medium"/>
                <w:sz w:val="24"/>
                <w:szCs w:val="24"/>
              </w:rPr>
              <w:t>X</w:t>
            </w:r>
            <w:r>
              <w:rPr>
                <w:rFonts w:ascii="Franklin Gothic Medium" w:hAnsi="Franklin Gothic Medium"/>
                <w:sz w:val="24"/>
                <w:szCs w:val="24"/>
              </w:rPr>
              <w:t>-</w:t>
            </w:r>
            <w:r w:rsidRPr="001C1B76">
              <w:rPr>
                <w:rFonts w:ascii="Franklin Gothic Medium" w:hAnsi="Franklin Gothic Medium"/>
                <w:sz w:val="24"/>
                <w:szCs w:val="24"/>
              </w:rPr>
              <w:t>RAY</w:t>
            </w:r>
          </w:p>
        </w:tc>
      </w:tr>
      <w:tr w:rsidR="001919C8" w:rsidRPr="001C1B76" w:rsidTr="00C233C6">
        <w:trPr>
          <w:trHeight w:val="280"/>
        </w:trPr>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E</w:t>
            </w:r>
            <w:r>
              <w:rPr>
                <w:rFonts w:ascii="Franklin Gothic Medium" w:hAnsi="Franklin Gothic Medium"/>
                <w:sz w:val="24"/>
                <w:szCs w:val="24"/>
              </w:rPr>
              <w:t>--</w:t>
            </w:r>
            <w:r w:rsidRPr="001C1B76">
              <w:rPr>
                <w:rFonts w:ascii="Franklin Gothic Medium" w:hAnsi="Franklin Gothic Medium"/>
                <w:sz w:val="24"/>
                <w:szCs w:val="24"/>
              </w:rPr>
              <w:t>ECHO</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J</w:t>
            </w:r>
            <w:r>
              <w:rPr>
                <w:rFonts w:ascii="Franklin Gothic Medium" w:hAnsi="Franklin Gothic Medium"/>
                <w:sz w:val="24"/>
                <w:szCs w:val="24"/>
              </w:rPr>
              <w:t>--</w:t>
            </w:r>
            <w:r w:rsidRPr="001C1B76">
              <w:rPr>
                <w:rFonts w:ascii="Franklin Gothic Medium" w:hAnsi="Franklin Gothic Medium"/>
                <w:sz w:val="24"/>
                <w:szCs w:val="24"/>
              </w:rPr>
              <w:t>JULIETT</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O</w:t>
            </w:r>
            <w:r>
              <w:rPr>
                <w:rFonts w:ascii="Franklin Gothic Medium" w:hAnsi="Franklin Gothic Medium"/>
                <w:sz w:val="24"/>
                <w:szCs w:val="24"/>
              </w:rPr>
              <w:t>--</w:t>
            </w:r>
            <w:r w:rsidRPr="001C1B76">
              <w:rPr>
                <w:rFonts w:ascii="Franklin Gothic Medium" w:hAnsi="Franklin Gothic Medium"/>
                <w:sz w:val="24"/>
                <w:szCs w:val="24"/>
              </w:rPr>
              <w:t>OSCAR</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T</w:t>
            </w:r>
            <w:r>
              <w:rPr>
                <w:rFonts w:ascii="Franklin Gothic Medium" w:hAnsi="Franklin Gothic Medium"/>
                <w:sz w:val="24"/>
                <w:szCs w:val="24"/>
              </w:rPr>
              <w:t>--</w:t>
            </w:r>
            <w:r w:rsidRPr="001C1B76">
              <w:rPr>
                <w:rFonts w:ascii="Franklin Gothic Medium" w:hAnsi="Franklin Gothic Medium"/>
                <w:sz w:val="24"/>
                <w:szCs w:val="24"/>
              </w:rPr>
              <w:t>TANGO</w:t>
            </w: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Y</w:t>
            </w:r>
            <w:r>
              <w:rPr>
                <w:rFonts w:ascii="Franklin Gothic Medium" w:hAnsi="Franklin Gothic Medium"/>
                <w:sz w:val="24"/>
                <w:szCs w:val="24"/>
              </w:rPr>
              <w:t>--</w:t>
            </w:r>
            <w:r w:rsidRPr="001C1B76">
              <w:rPr>
                <w:rFonts w:ascii="Franklin Gothic Medium" w:hAnsi="Franklin Gothic Medium"/>
                <w:sz w:val="24"/>
                <w:szCs w:val="24"/>
              </w:rPr>
              <w:t>YANKEE</w:t>
            </w:r>
          </w:p>
        </w:tc>
      </w:tr>
      <w:tr w:rsidR="001919C8" w:rsidRPr="001C1B76" w:rsidTr="00C233C6">
        <w:trPr>
          <w:trHeight w:val="280"/>
        </w:trPr>
        <w:tc>
          <w:tcPr>
            <w:tcW w:w="1870" w:type="dxa"/>
          </w:tcPr>
          <w:p w:rsidR="001919C8" w:rsidRPr="001C1B76" w:rsidRDefault="001919C8" w:rsidP="001919C8">
            <w:pPr>
              <w:rPr>
                <w:rFonts w:ascii="Franklin Gothic Medium" w:hAnsi="Franklin Gothic Medium"/>
                <w:sz w:val="24"/>
                <w:szCs w:val="24"/>
              </w:rPr>
            </w:pPr>
          </w:p>
        </w:tc>
        <w:tc>
          <w:tcPr>
            <w:tcW w:w="1870" w:type="dxa"/>
          </w:tcPr>
          <w:p w:rsidR="001919C8" w:rsidRPr="001C1B76" w:rsidRDefault="001919C8" w:rsidP="001919C8">
            <w:pPr>
              <w:rPr>
                <w:rFonts w:ascii="Franklin Gothic Medium" w:hAnsi="Franklin Gothic Medium"/>
                <w:sz w:val="24"/>
                <w:szCs w:val="24"/>
              </w:rPr>
            </w:pPr>
          </w:p>
        </w:tc>
        <w:tc>
          <w:tcPr>
            <w:tcW w:w="1870" w:type="dxa"/>
          </w:tcPr>
          <w:p w:rsidR="001919C8" w:rsidRPr="001C1B76" w:rsidRDefault="001919C8" w:rsidP="001919C8">
            <w:pPr>
              <w:rPr>
                <w:rFonts w:ascii="Franklin Gothic Medium" w:hAnsi="Franklin Gothic Medium"/>
                <w:sz w:val="24"/>
                <w:szCs w:val="24"/>
              </w:rPr>
            </w:pPr>
          </w:p>
        </w:tc>
        <w:tc>
          <w:tcPr>
            <w:tcW w:w="1870" w:type="dxa"/>
          </w:tcPr>
          <w:p w:rsidR="001919C8" w:rsidRPr="001C1B76" w:rsidRDefault="001919C8" w:rsidP="001919C8">
            <w:pPr>
              <w:rPr>
                <w:rFonts w:ascii="Franklin Gothic Medium" w:hAnsi="Franklin Gothic Medium"/>
                <w:sz w:val="24"/>
                <w:szCs w:val="24"/>
              </w:rPr>
            </w:pPr>
          </w:p>
        </w:tc>
        <w:tc>
          <w:tcPr>
            <w:tcW w:w="1870" w:type="dxa"/>
          </w:tcPr>
          <w:p w:rsidR="001919C8" w:rsidRPr="001C1B76" w:rsidRDefault="001919C8" w:rsidP="001919C8">
            <w:pPr>
              <w:rPr>
                <w:rFonts w:ascii="Franklin Gothic Medium" w:hAnsi="Franklin Gothic Medium"/>
                <w:sz w:val="24"/>
                <w:szCs w:val="24"/>
              </w:rPr>
            </w:pPr>
            <w:r w:rsidRPr="001C1B76">
              <w:rPr>
                <w:rFonts w:ascii="Franklin Gothic Medium" w:hAnsi="Franklin Gothic Medium"/>
                <w:sz w:val="24"/>
                <w:szCs w:val="24"/>
              </w:rPr>
              <w:t>Z</w:t>
            </w:r>
            <w:r>
              <w:rPr>
                <w:rFonts w:ascii="Franklin Gothic Medium" w:hAnsi="Franklin Gothic Medium"/>
                <w:sz w:val="24"/>
                <w:szCs w:val="24"/>
              </w:rPr>
              <w:t>--</w:t>
            </w:r>
            <w:r w:rsidRPr="001C1B76">
              <w:rPr>
                <w:rFonts w:ascii="Franklin Gothic Medium" w:hAnsi="Franklin Gothic Medium"/>
                <w:sz w:val="24"/>
                <w:szCs w:val="24"/>
              </w:rPr>
              <w:t>ZULU</w:t>
            </w:r>
          </w:p>
        </w:tc>
      </w:tr>
    </w:tbl>
    <w:p w:rsidR="001919C8" w:rsidRPr="001919C8" w:rsidRDefault="001919C8" w:rsidP="001919C8">
      <w:pPr>
        <w:ind w:left="360"/>
        <w:rPr>
          <w:rFonts w:ascii="Franklin Gothic Medium" w:hAnsi="Franklin Gothic Medium"/>
          <w:sz w:val="24"/>
          <w:szCs w:val="24"/>
        </w:rPr>
      </w:pPr>
    </w:p>
    <w:p w:rsidR="00E13B6A" w:rsidRDefault="008C75D0" w:rsidP="008C75D0">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Always acknowledge calls and instructions.  You can acknowledge by just giving your unit identification.  No</w:t>
      </w:r>
      <w:r w:rsidR="00B0449D">
        <w:rPr>
          <w:rFonts w:ascii="Franklin Gothic Medium" w:hAnsi="Franklin Gothic Medium"/>
          <w:sz w:val="24"/>
          <w:szCs w:val="24"/>
        </w:rPr>
        <w:t>t</w:t>
      </w:r>
      <w:r>
        <w:rPr>
          <w:rFonts w:ascii="Franklin Gothic Medium" w:hAnsi="Franklin Gothic Medium"/>
          <w:sz w:val="24"/>
          <w:szCs w:val="24"/>
        </w:rPr>
        <w:t>hing is more disruptive to the smooth flow of communications than dead silence in response to a message.  If you cannot copy, or respond to the call immediately, then tell the caller to repeat or stand by.  Otherwise, acknowledge each call immediately.</w:t>
      </w:r>
    </w:p>
    <w:p w:rsidR="00E13B6A" w:rsidRDefault="00E13B6A" w:rsidP="008C75D0">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Never acknowledge calls and instructions unless you understand the call or instructions perfectly.  If you do not understand, ask for a repeat.  Make sure you have the instruction right before acknowledgement.</w:t>
      </w:r>
    </w:p>
    <w:p w:rsidR="007C6E1E" w:rsidRDefault="007C6E1E" w:rsidP="008C75D0">
      <w:pPr>
        <w:pStyle w:val="ListParagraph"/>
        <w:numPr>
          <w:ilvl w:val="0"/>
          <w:numId w:val="3"/>
        </w:numPr>
        <w:rPr>
          <w:rFonts w:ascii="Franklin Gothic Medium" w:hAnsi="Franklin Gothic Medium"/>
          <w:sz w:val="24"/>
          <w:szCs w:val="24"/>
        </w:rPr>
      </w:pPr>
      <w:r>
        <w:rPr>
          <w:rFonts w:ascii="Franklin Gothic Medium" w:hAnsi="Franklin Gothic Medium"/>
          <w:sz w:val="24"/>
          <w:szCs w:val="24"/>
        </w:rPr>
        <w:t xml:space="preserve">Net Control Stations and Assistant Net Control Stations frequently are very busy with work that is not on the air.  If you call the NCS and ANCS and do not get a reply, be patient and call again in a minute or two.  If it is an emergency, call more often and so state; otherwise, just space the calls to the NCS and ANCS until </w:t>
      </w:r>
      <w:r w:rsidR="00B0449D">
        <w:rPr>
          <w:rFonts w:ascii="Franklin Gothic Medium" w:hAnsi="Franklin Gothic Medium"/>
          <w:sz w:val="24"/>
          <w:szCs w:val="24"/>
        </w:rPr>
        <w:t>they answer.  Your may be in a b</w:t>
      </w:r>
      <w:r>
        <w:rPr>
          <w:rFonts w:ascii="Franklin Gothic Medium" w:hAnsi="Franklin Gothic Medium"/>
          <w:sz w:val="24"/>
          <w:szCs w:val="24"/>
        </w:rPr>
        <w:t xml:space="preserve">ad spot; try moving your position slightly until acknowledged.  Be </w:t>
      </w:r>
      <w:r w:rsidRPr="007C6E1E">
        <w:rPr>
          <w:rFonts w:ascii="Franklin Gothic Medium" w:hAnsi="Franklin Gothic Medium"/>
          <w:sz w:val="24"/>
          <w:szCs w:val="24"/>
          <w:u w:val="single"/>
        </w:rPr>
        <w:t>patient</w:t>
      </w:r>
      <w:r>
        <w:rPr>
          <w:rFonts w:ascii="Franklin Gothic Medium" w:hAnsi="Franklin Gothic Medium"/>
          <w:sz w:val="24"/>
          <w:szCs w:val="24"/>
        </w:rPr>
        <w:t xml:space="preserve"> – both at the NCS and at the outlying stations.</w:t>
      </w:r>
    </w:p>
    <w:p w:rsidR="007C6E1E" w:rsidRDefault="007C6E1E" w:rsidP="007C6E1E">
      <w:pPr>
        <w:rPr>
          <w:rFonts w:ascii="Franklin Gothic Medium" w:hAnsi="Franklin Gothic Medium"/>
          <w:sz w:val="24"/>
          <w:szCs w:val="24"/>
        </w:rPr>
      </w:pPr>
    </w:p>
    <w:p w:rsidR="007C6E1E" w:rsidRDefault="007C6E1E" w:rsidP="007C6E1E">
      <w:pPr>
        <w:rPr>
          <w:rFonts w:ascii="Franklin Gothic Medium" w:hAnsi="Franklin Gothic Medium"/>
          <w:sz w:val="24"/>
          <w:szCs w:val="24"/>
        </w:rPr>
      </w:pPr>
    </w:p>
    <w:p w:rsidR="007C6E1E" w:rsidRDefault="007C6E1E" w:rsidP="007C6E1E">
      <w:pPr>
        <w:jc w:val="center"/>
        <w:rPr>
          <w:rFonts w:ascii="Franklin Gothic Medium" w:hAnsi="Franklin Gothic Medium"/>
          <w:sz w:val="28"/>
          <w:szCs w:val="28"/>
          <w:u w:val="single"/>
        </w:rPr>
      </w:pPr>
      <w:r>
        <w:rPr>
          <w:rFonts w:ascii="Franklin Gothic Medium" w:hAnsi="Franklin Gothic Medium"/>
          <w:sz w:val="28"/>
          <w:szCs w:val="28"/>
          <w:u w:val="single"/>
        </w:rPr>
        <w:t>PAGE 3 OF</w:t>
      </w:r>
      <w:r w:rsidRPr="008324C9">
        <w:rPr>
          <w:rFonts w:ascii="Franklin Gothic Medium" w:hAnsi="Franklin Gothic Medium"/>
          <w:sz w:val="28"/>
          <w:szCs w:val="28"/>
          <w:u w:val="single"/>
        </w:rPr>
        <w:t xml:space="preserve"> 5</w:t>
      </w:r>
    </w:p>
    <w:p w:rsidR="007C6E1E" w:rsidRDefault="007C6E1E" w:rsidP="007C6E1E">
      <w:pPr>
        <w:jc w:val="center"/>
        <w:rPr>
          <w:rFonts w:ascii="Franklin Gothic Medium" w:hAnsi="Franklin Gothic Medium"/>
          <w:sz w:val="32"/>
          <w:szCs w:val="32"/>
        </w:rPr>
      </w:pPr>
      <w:r w:rsidRPr="0078151F">
        <w:rPr>
          <w:rFonts w:ascii="Franklin Gothic Medium" w:hAnsi="Franklin Gothic Medium"/>
          <w:b/>
          <w:sz w:val="32"/>
          <w:szCs w:val="32"/>
          <w:u w:val="single"/>
        </w:rPr>
        <w:t>GENERAL COMM PROCEDURES CONTINUED</w:t>
      </w:r>
    </w:p>
    <w:p w:rsidR="00580F92" w:rsidRDefault="00580F92" w:rsidP="00580F92">
      <w:pPr>
        <w:pStyle w:val="ListParagraph"/>
        <w:numPr>
          <w:ilvl w:val="0"/>
          <w:numId w:val="4"/>
        </w:numPr>
        <w:rPr>
          <w:rFonts w:ascii="Franklin Gothic Medium" w:hAnsi="Franklin Gothic Medium"/>
          <w:sz w:val="24"/>
          <w:szCs w:val="24"/>
          <w:u w:val="single"/>
        </w:rPr>
      </w:pPr>
      <w:r w:rsidRPr="00580F92">
        <w:rPr>
          <w:rFonts w:ascii="Franklin Gothic Medium" w:hAnsi="Franklin Gothic Medium"/>
          <w:sz w:val="24"/>
          <w:szCs w:val="24"/>
          <w:u w:val="single"/>
        </w:rPr>
        <w:t>ONLY TRANSMIT FACTS!</w:t>
      </w:r>
      <w:r>
        <w:rPr>
          <w:rFonts w:ascii="Franklin Gothic Medium" w:hAnsi="Franklin Gothic Medium"/>
          <w:sz w:val="24"/>
          <w:szCs w:val="24"/>
        </w:rPr>
        <w:t xml:space="preserve">  If your message is a question, deduction, educated guess, or hearsay, identify it as such.  Do not clutter up the air with non-essential information.  Particularly important is information regarding ARES emergency work where rumors can be started from overhearing a transmission on a scanner or other non-ARES receiver.  Be careful what you say on the air!!</w:t>
      </w:r>
    </w:p>
    <w:p w:rsidR="00580F92" w:rsidRPr="00580F92" w:rsidRDefault="00580F92" w:rsidP="00580F92">
      <w:pPr>
        <w:pStyle w:val="ListParagraph"/>
        <w:numPr>
          <w:ilvl w:val="0"/>
          <w:numId w:val="4"/>
        </w:numPr>
        <w:rPr>
          <w:rFonts w:ascii="Franklin Gothic Medium" w:hAnsi="Franklin Gothic Medium"/>
          <w:sz w:val="24"/>
          <w:szCs w:val="24"/>
          <w:u w:val="single"/>
        </w:rPr>
      </w:pPr>
      <w:r>
        <w:rPr>
          <w:rFonts w:ascii="Franklin Gothic Medium" w:hAnsi="Franklin Gothic Medium"/>
          <w:sz w:val="24"/>
          <w:szCs w:val="24"/>
        </w:rPr>
        <w:t>Always know where you are located.  If you are mobile or portable and moving around, always keep a sharp lookout for location identification. The NCS and many others may need to know exactly where you are physically located, so keep a sharp eye on surroundings.  If called upon, you can accurately describe your location at any time.  This is particularly important if you are with a search team or other mobile units.</w:t>
      </w:r>
    </w:p>
    <w:p w:rsidR="00580F92" w:rsidRPr="00580F92" w:rsidRDefault="00580F92" w:rsidP="00580F92">
      <w:pPr>
        <w:pStyle w:val="ListParagraph"/>
        <w:numPr>
          <w:ilvl w:val="0"/>
          <w:numId w:val="4"/>
        </w:numPr>
        <w:rPr>
          <w:rFonts w:ascii="Franklin Gothic Medium" w:hAnsi="Franklin Gothic Medium"/>
          <w:sz w:val="24"/>
          <w:szCs w:val="24"/>
          <w:u w:val="single"/>
        </w:rPr>
      </w:pPr>
      <w:r>
        <w:rPr>
          <w:rFonts w:ascii="Franklin Gothic Medium" w:hAnsi="Franklin Gothic Medium"/>
          <w:sz w:val="24"/>
          <w:szCs w:val="24"/>
        </w:rPr>
        <w:t xml:space="preserve">Always keep a monitor on the net frequency.  If you must leave the frequency, ask permission from the NCS to change.  Advise NCS of the change and always report back to the NCS when you have returned to the net frequency.  It is vital that the NCS know the whereabouts of each station in the net, and it is up to </w:t>
      </w:r>
      <w:r w:rsidRPr="00580F92">
        <w:rPr>
          <w:rFonts w:ascii="Franklin Gothic Medium" w:hAnsi="Franklin Gothic Medium"/>
          <w:sz w:val="24"/>
          <w:szCs w:val="24"/>
          <w:u w:val="single"/>
        </w:rPr>
        <w:t>you</w:t>
      </w:r>
      <w:r>
        <w:rPr>
          <w:rFonts w:ascii="Franklin Gothic Medium" w:hAnsi="Franklin Gothic Medium"/>
          <w:sz w:val="24"/>
          <w:szCs w:val="24"/>
        </w:rPr>
        <w:t xml:space="preserve"> to keep the NCS advised.</w:t>
      </w:r>
    </w:p>
    <w:p w:rsidR="00580F92" w:rsidRPr="00AD0C0C" w:rsidRDefault="00AD0C0C" w:rsidP="00580F92">
      <w:pPr>
        <w:pStyle w:val="ListParagraph"/>
        <w:numPr>
          <w:ilvl w:val="0"/>
          <w:numId w:val="4"/>
        </w:numPr>
        <w:rPr>
          <w:rFonts w:ascii="Franklin Gothic Medium" w:hAnsi="Franklin Gothic Medium"/>
          <w:sz w:val="24"/>
          <w:szCs w:val="24"/>
          <w:u w:val="single"/>
        </w:rPr>
      </w:pPr>
      <w:r>
        <w:rPr>
          <w:rFonts w:ascii="Franklin Gothic Medium" w:hAnsi="Franklin Gothic Medium"/>
          <w:sz w:val="24"/>
          <w:szCs w:val="24"/>
        </w:rPr>
        <w:t>Stay off the air unless you are SURE you can be of assistance.  It does no good to offer advice, assistance, comme</w:t>
      </w:r>
      <w:r w:rsidR="001C45EF">
        <w:rPr>
          <w:rFonts w:ascii="Franklin Gothic Medium" w:hAnsi="Franklin Gothic Medium"/>
          <w:sz w:val="24"/>
          <w:szCs w:val="24"/>
        </w:rPr>
        <w:t>nts, or other input to a net unless you can truly provide</w:t>
      </w:r>
      <w:r>
        <w:rPr>
          <w:rFonts w:ascii="Franklin Gothic Medium" w:hAnsi="Franklin Gothic Medium"/>
          <w:sz w:val="24"/>
          <w:szCs w:val="24"/>
        </w:rPr>
        <w:t xml:space="preserve"> clarification.  It is better to remain silent and be thought a fool that to open your mouth and remove all doubt!!</w:t>
      </w:r>
    </w:p>
    <w:p w:rsidR="00AD0C0C" w:rsidRPr="00AD0C0C" w:rsidRDefault="00AD0C0C" w:rsidP="00580F92">
      <w:pPr>
        <w:pStyle w:val="ListParagraph"/>
        <w:numPr>
          <w:ilvl w:val="0"/>
          <w:numId w:val="4"/>
        </w:numPr>
        <w:rPr>
          <w:rFonts w:ascii="Franklin Gothic Medium" w:hAnsi="Franklin Gothic Medium"/>
          <w:sz w:val="24"/>
          <w:szCs w:val="24"/>
          <w:u w:val="single"/>
        </w:rPr>
      </w:pPr>
      <w:r>
        <w:rPr>
          <w:rFonts w:ascii="Franklin Gothic Medium" w:hAnsi="Franklin Gothic Medium"/>
          <w:sz w:val="24"/>
          <w:szCs w:val="24"/>
        </w:rPr>
        <w:t>Many times radio conditions are poor and words must be over-exaggerated to be understandable.  In general, speak very slowly and distinctly to carry through static or weak signals.</w:t>
      </w:r>
    </w:p>
    <w:p w:rsidR="00AD0C0C" w:rsidRPr="00AD0C0C" w:rsidRDefault="0003257B" w:rsidP="00580F92">
      <w:pPr>
        <w:pStyle w:val="ListParagraph"/>
        <w:numPr>
          <w:ilvl w:val="0"/>
          <w:numId w:val="4"/>
        </w:numPr>
        <w:rPr>
          <w:rFonts w:ascii="Franklin Gothic Medium" w:hAnsi="Franklin Gothic Medium"/>
          <w:sz w:val="24"/>
          <w:szCs w:val="24"/>
          <w:u w:val="single"/>
        </w:rPr>
      </w:pPr>
      <w:r>
        <w:rPr>
          <w:rFonts w:ascii="Franklin Gothic Medium" w:hAnsi="Franklin Gothic Medium"/>
          <w:sz w:val="24"/>
          <w:szCs w:val="24"/>
        </w:rPr>
        <w:t>I</w:t>
      </w:r>
      <w:r w:rsidR="00AD0C0C">
        <w:rPr>
          <w:rFonts w:ascii="Franklin Gothic Medium" w:hAnsi="Franklin Gothic Medium"/>
          <w:sz w:val="24"/>
          <w:szCs w:val="24"/>
        </w:rPr>
        <w:t>f</w:t>
      </w:r>
      <w:r>
        <w:rPr>
          <w:rFonts w:ascii="Franklin Gothic Medium" w:hAnsi="Franklin Gothic Medium"/>
          <w:sz w:val="24"/>
          <w:szCs w:val="24"/>
        </w:rPr>
        <w:t xml:space="preserve"> </w:t>
      </w:r>
      <w:r w:rsidR="00AD0C0C">
        <w:rPr>
          <w:rFonts w:ascii="Franklin Gothic Medium" w:hAnsi="Franklin Gothic Medium"/>
          <w:sz w:val="24"/>
          <w:szCs w:val="24"/>
        </w:rPr>
        <w:t>you do not understand the whole message given to you or if you missed a word out of the transmission, reply with “Say again</w:t>
      </w:r>
      <w:r w:rsidR="0070393D">
        <w:rPr>
          <w:rFonts w:ascii="Franklin Gothic Medium" w:hAnsi="Franklin Gothic Medium"/>
          <w:sz w:val="24"/>
          <w:szCs w:val="24"/>
        </w:rPr>
        <w:t>.</w:t>
      </w:r>
      <w:r w:rsidR="00AD0C0C">
        <w:rPr>
          <w:rFonts w:ascii="Franklin Gothic Medium" w:hAnsi="Franklin Gothic Medium"/>
          <w:sz w:val="24"/>
          <w:szCs w:val="24"/>
        </w:rPr>
        <w:t>”  Do not say “Please repeat” because it sounds too much like “Received” when conditions are poor.</w:t>
      </w:r>
    </w:p>
    <w:p w:rsidR="00AD0C0C" w:rsidRPr="00AD0C0C" w:rsidRDefault="00AD0C0C" w:rsidP="00580F92">
      <w:pPr>
        <w:pStyle w:val="ListParagraph"/>
        <w:numPr>
          <w:ilvl w:val="0"/>
          <w:numId w:val="4"/>
        </w:numPr>
        <w:rPr>
          <w:rFonts w:ascii="Franklin Gothic Medium" w:hAnsi="Franklin Gothic Medium"/>
          <w:sz w:val="24"/>
          <w:szCs w:val="24"/>
          <w:u w:val="single"/>
        </w:rPr>
      </w:pPr>
      <w:r>
        <w:rPr>
          <w:rFonts w:ascii="Franklin Gothic Medium" w:hAnsi="Franklin Gothic Medium"/>
          <w:sz w:val="24"/>
          <w:szCs w:val="24"/>
        </w:rPr>
        <w:t xml:space="preserve">When you have understood the message, acknowledge the receipt with the words “received” or “acknowledged”.  </w:t>
      </w:r>
      <w:r w:rsidRPr="00AD0C0C">
        <w:rPr>
          <w:rFonts w:ascii="Franklin Gothic Medium" w:hAnsi="Franklin Gothic Medium"/>
          <w:sz w:val="24"/>
          <w:szCs w:val="24"/>
          <w:u w:val="single"/>
        </w:rPr>
        <w:t>DO NOT</w:t>
      </w:r>
      <w:r>
        <w:rPr>
          <w:rFonts w:ascii="Franklin Gothic Medium" w:hAnsi="Franklin Gothic Medium"/>
          <w:sz w:val="24"/>
          <w:szCs w:val="24"/>
        </w:rPr>
        <w:t xml:space="preserve"> use “QSL” since it may be misunderstood or even missed under po</w:t>
      </w:r>
      <w:r w:rsidR="0070393D">
        <w:rPr>
          <w:rFonts w:ascii="Franklin Gothic Medium" w:hAnsi="Franklin Gothic Medium"/>
          <w:sz w:val="24"/>
          <w:szCs w:val="24"/>
        </w:rPr>
        <w:t>o</w:t>
      </w:r>
      <w:r>
        <w:rPr>
          <w:rFonts w:ascii="Franklin Gothic Medium" w:hAnsi="Franklin Gothic Medium"/>
          <w:sz w:val="24"/>
          <w:szCs w:val="24"/>
        </w:rPr>
        <w:t>r conditions.</w:t>
      </w:r>
    </w:p>
    <w:p w:rsidR="00AD0C0C" w:rsidRDefault="00AD0C0C" w:rsidP="00AD0C0C">
      <w:pPr>
        <w:rPr>
          <w:rFonts w:ascii="Franklin Gothic Medium" w:hAnsi="Franklin Gothic Medium"/>
          <w:sz w:val="24"/>
          <w:szCs w:val="24"/>
          <w:u w:val="single"/>
        </w:rPr>
      </w:pPr>
    </w:p>
    <w:p w:rsidR="00AD0C0C" w:rsidRDefault="00AD0C0C" w:rsidP="00AD0C0C">
      <w:pPr>
        <w:rPr>
          <w:rFonts w:ascii="Franklin Gothic Medium" w:hAnsi="Franklin Gothic Medium"/>
          <w:sz w:val="24"/>
          <w:szCs w:val="24"/>
          <w:u w:val="single"/>
        </w:rPr>
      </w:pPr>
    </w:p>
    <w:p w:rsidR="00AD0C0C" w:rsidRDefault="00AD0C0C" w:rsidP="00AD0C0C">
      <w:pPr>
        <w:rPr>
          <w:rFonts w:ascii="Franklin Gothic Medium" w:hAnsi="Franklin Gothic Medium"/>
          <w:sz w:val="24"/>
          <w:szCs w:val="24"/>
          <w:u w:val="single"/>
        </w:rPr>
      </w:pPr>
    </w:p>
    <w:p w:rsidR="00AD0C0C" w:rsidRDefault="00AD0C0C" w:rsidP="00AD0C0C">
      <w:pPr>
        <w:rPr>
          <w:rFonts w:ascii="Franklin Gothic Medium" w:hAnsi="Franklin Gothic Medium"/>
          <w:sz w:val="24"/>
          <w:szCs w:val="24"/>
          <w:u w:val="single"/>
        </w:rPr>
      </w:pPr>
    </w:p>
    <w:p w:rsidR="00AD0C0C" w:rsidRDefault="00AD0C0C" w:rsidP="00AD0C0C">
      <w:pPr>
        <w:rPr>
          <w:rFonts w:ascii="Franklin Gothic Medium" w:hAnsi="Franklin Gothic Medium"/>
          <w:sz w:val="24"/>
          <w:szCs w:val="24"/>
          <w:u w:val="single"/>
        </w:rPr>
      </w:pPr>
    </w:p>
    <w:p w:rsidR="00AD0C0C" w:rsidRDefault="0003257B" w:rsidP="00AD0C0C">
      <w:pPr>
        <w:jc w:val="center"/>
        <w:rPr>
          <w:rFonts w:ascii="Franklin Gothic Medium" w:hAnsi="Franklin Gothic Medium"/>
          <w:sz w:val="28"/>
          <w:szCs w:val="28"/>
          <w:u w:val="single"/>
        </w:rPr>
      </w:pPr>
      <w:r>
        <w:rPr>
          <w:rFonts w:ascii="Franklin Gothic Medium" w:hAnsi="Franklin Gothic Medium"/>
          <w:sz w:val="28"/>
          <w:szCs w:val="28"/>
          <w:u w:val="single"/>
        </w:rPr>
        <w:t>PAGE 4</w:t>
      </w:r>
      <w:r w:rsidR="00AD0C0C">
        <w:rPr>
          <w:rFonts w:ascii="Franklin Gothic Medium" w:hAnsi="Franklin Gothic Medium"/>
          <w:sz w:val="28"/>
          <w:szCs w:val="28"/>
          <w:u w:val="single"/>
        </w:rPr>
        <w:t xml:space="preserve"> OF</w:t>
      </w:r>
      <w:r w:rsidR="00AD0C0C" w:rsidRPr="008324C9">
        <w:rPr>
          <w:rFonts w:ascii="Franklin Gothic Medium" w:hAnsi="Franklin Gothic Medium"/>
          <w:sz w:val="28"/>
          <w:szCs w:val="28"/>
          <w:u w:val="single"/>
        </w:rPr>
        <w:t xml:space="preserve"> 5</w:t>
      </w:r>
    </w:p>
    <w:p w:rsidR="00AD0C0C" w:rsidRDefault="00AD0C0C" w:rsidP="00AD0C0C">
      <w:pPr>
        <w:jc w:val="center"/>
        <w:rPr>
          <w:rFonts w:ascii="Franklin Gothic Medium" w:hAnsi="Franklin Gothic Medium"/>
          <w:b/>
          <w:sz w:val="32"/>
          <w:szCs w:val="32"/>
          <w:u w:val="single"/>
        </w:rPr>
      </w:pPr>
      <w:r w:rsidRPr="0078151F">
        <w:rPr>
          <w:rFonts w:ascii="Franklin Gothic Medium" w:hAnsi="Franklin Gothic Medium"/>
          <w:b/>
          <w:sz w:val="32"/>
          <w:szCs w:val="32"/>
          <w:u w:val="single"/>
        </w:rPr>
        <w:t>GENERAL COMM PROCEDURES CONTINUED</w:t>
      </w:r>
    </w:p>
    <w:p w:rsidR="00AD0C0C" w:rsidRDefault="00AD0C0C" w:rsidP="00AD0C0C">
      <w:pPr>
        <w:jc w:val="center"/>
        <w:rPr>
          <w:rFonts w:ascii="Franklin Gothic Medium" w:hAnsi="Franklin Gothic Medium"/>
          <w:sz w:val="32"/>
          <w:szCs w:val="32"/>
        </w:rPr>
      </w:pPr>
    </w:p>
    <w:p w:rsidR="00AD0C0C" w:rsidRDefault="00AD0C0C" w:rsidP="00AD0C0C">
      <w:pPr>
        <w:jc w:val="center"/>
        <w:rPr>
          <w:rFonts w:ascii="Franklin Gothic Medium" w:hAnsi="Franklin Gothic Medium"/>
          <w:sz w:val="28"/>
          <w:szCs w:val="28"/>
          <w:u w:val="single"/>
        </w:rPr>
      </w:pPr>
      <w:r>
        <w:rPr>
          <w:rFonts w:ascii="Franklin Gothic Medium" w:hAnsi="Franklin Gothic Medium"/>
          <w:sz w:val="28"/>
          <w:szCs w:val="28"/>
          <w:u w:val="single"/>
        </w:rPr>
        <w:t>CONCLUSION</w:t>
      </w:r>
    </w:p>
    <w:p w:rsidR="00AD0C0C" w:rsidRDefault="00AD0C0C" w:rsidP="00AD0C0C">
      <w:pPr>
        <w:rPr>
          <w:rFonts w:ascii="Franklin Gothic Medium" w:hAnsi="Franklin Gothic Medium"/>
          <w:sz w:val="24"/>
          <w:szCs w:val="24"/>
        </w:rPr>
      </w:pPr>
      <w:r>
        <w:rPr>
          <w:rFonts w:ascii="Franklin Gothic Medium" w:hAnsi="Franklin Gothic Medium"/>
          <w:sz w:val="24"/>
          <w:szCs w:val="24"/>
        </w:rPr>
        <w:tab/>
        <w:t>In conclusion, nothing in all the above words argue with the real world of Amateur Radio.  These few rules/suggestions are intended to help you become a better operator whether in a ham contest or an ARES mission.  As you can see, most of this material is directed toward phone operations.  CW and Packet operations are for better described in several other publications.</w:t>
      </w:r>
    </w:p>
    <w:p w:rsidR="00AD0C0C" w:rsidRDefault="00AD0C0C" w:rsidP="00AD0C0C">
      <w:pPr>
        <w:rPr>
          <w:rFonts w:ascii="Franklin Gothic Medium" w:hAnsi="Franklin Gothic Medium"/>
          <w:sz w:val="24"/>
          <w:szCs w:val="24"/>
        </w:rPr>
      </w:pPr>
      <w:r>
        <w:rPr>
          <w:rFonts w:ascii="Franklin Gothic Medium" w:hAnsi="Franklin Gothic Medium"/>
          <w:sz w:val="24"/>
          <w:szCs w:val="24"/>
        </w:rPr>
        <w:tab/>
        <w:t>Above all, analyze your present operating methods and try to polish each element so your contribution to ARES is worthwhile.  Net Control may have final authority, but good, clean operating methods and procedures almost make a net run without a NCS.</w:t>
      </w: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Default="0003257B" w:rsidP="00AD0C0C">
      <w:pPr>
        <w:rPr>
          <w:rFonts w:ascii="Franklin Gothic Medium" w:hAnsi="Franklin Gothic Medium"/>
          <w:sz w:val="24"/>
          <w:szCs w:val="24"/>
        </w:rPr>
      </w:pPr>
    </w:p>
    <w:p w:rsidR="0003257B" w:rsidRPr="00AD0C0C" w:rsidRDefault="0003257B" w:rsidP="00AD0C0C">
      <w:pPr>
        <w:rPr>
          <w:rFonts w:ascii="Franklin Gothic Medium" w:hAnsi="Franklin Gothic Medium"/>
          <w:sz w:val="24"/>
          <w:szCs w:val="24"/>
        </w:rPr>
      </w:pPr>
    </w:p>
    <w:p w:rsidR="007C6E1E" w:rsidRPr="007C6E1E" w:rsidRDefault="007C6E1E" w:rsidP="007C6E1E">
      <w:pPr>
        <w:jc w:val="center"/>
        <w:rPr>
          <w:rFonts w:ascii="Franklin Gothic Medium" w:hAnsi="Franklin Gothic Medium"/>
          <w:sz w:val="24"/>
          <w:szCs w:val="24"/>
        </w:rPr>
      </w:pPr>
    </w:p>
    <w:p w:rsidR="007C6E1E" w:rsidRDefault="007C6E1E" w:rsidP="007C6E1E">
      <w:pPr>
        <w:rPr>
          <w:rFonts w:ascii="Franklin Gothic Medium" w:hAnsi="Franklin Gothic Medium"/>
          <w:sz w:val="24"/>
          <w:szCs w:val="24"/>
        </w:rPr>
      </w:pPr>
    </w:p>
    <w:p w:rsidR="008324C9" w:rsidRPr="0003257B" w:rsidRDefault="0003257B" w:rsidP="0003257B">
      <w:pPr>
        <w:jc w:val="center"/>
        <w:rPr>
          <w:rFonts w:ascii="Franklin Gothic Medium" w:hAnsi="Franklin Gothic Medium"/>
          <w:sz w:val="28"/>
          <w:szCs w:val="28"/>
          <w:u w:val="single"/>
        </w:rPr>
      </w:pPr>
      <w:r>
        <w:rPr>
          <w:rFonts w:ascii="Franklin Gothic Medium" w:hAnsi="Franklin Gothic Medium"/>
          <w:sz w:val="28"/>
          <w:szCs w:val="28"/>
          <w:u w:val="single"/>
        </w:rPr>
        <w:t>PAGE 5 OF</w:t>
      </w:r>
      <w:r w:rsidRPr="008324C9">
        <w:rPr>
          <w:rFonts w:ascii="Franklin Gothic Medium" w:hAnsi="Franklin Gothic Medium"/>
          <w:sz w:val="28"/>
          <w:szCs w:val="28"/>
          <w:u w:val="single"/>
        </w:rPr>
        <w:t xml:space="preserve"> 5</w:t>
      </w:r>
    </w:p>
    <w:sectPr w:rsidR="008324C9" w:rsidRPr="0003257B" w:rsidSect="00F14B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FA0EB1"/>
    <w:multiLevelType w:val="hybridMultilevel"/>
    <w:tmpl w:val="91000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4F3C00"/>
    <w:multiLevelType w:val="hybridMultilevel"/>
    <w:tmpl w:val="2A3A4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AD677C"/>
    <w:multiLevelType w:val="hybridMultilevel"/>
    <w:tmpl w:val="7ECE3F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9E18CB"/>
    <w:multiLevelType w:val="hybridMultilevel"/>
    <w:tmpl w:val="D8027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6FC"/>
    <w:rsid w:val="0003257B"/>
    <w:rsid w:val="001919C8"/>
    <w:rsid w:val="001C1B76"/>
    <w:rsid w:val="001C45EF"/>
    <w:rsid w:val="002D3BB2"/>
    <w:rsid w:val="00580F92"/>
    <w:rsid w:val="005E0095"/>
    <w:rsid w:val="005E66FC"/>
    <w:rsid w:val="0070393D"/>
    <w:rsid w:val="00734DD4"/>
    <w:rsid w:val="0078151F"/>
    <w:rsid w:val="007C6E1E"/>
    <w:rsid w:val="008324C9"/>
    <w:rsid w:val="008C75D0"/>
    <w:rsid w:val="008D23E9"/>
    <w:rsid w:val="00AD0C0C"/>
    <w:rsid w:val="00B0449D"/>
    <w:rsid w:val="00B157A5"/>
    <w:rsid w:val="00E13B6A"/>
    <w:rsid w:val="00E92552"/>
    <w:rsid w:val="00F14B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AA6F1"/>
  <w15:docId w15:val="{A1E43FBB-9713-4959-BB9A-01762C05D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4B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2552"/>
    <w:pPr>
      <w:ind w:left="720"/>
      <w:contextualSpacing/>
    </w:pPr>
  </w:style>
  <w:style w:type="paragraph" w:styleId="BalloonText">
    <w:name w:val="Balloon Text"/>
    <w:basedOn w:val="Normal"/>
    <w:link w:val="BalloonTextChar"/>
    <w:uiPriority w:val="99"/>
    <w:semiHidden/>
    <w:unhideWhenUsed/>
    <w:rsid w:val="008C75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75D0"/>
    <w:rPr>
      <w:rFonts w:ascii="Tahoma" w:hAnsi="Tahoma" w:cs="Tahoma"/>
      <w:sz w:val="16"/>
      <w:szCs w:val="16"/>
    </w:rPr>
  </w:style>
  <w:style w:type="table" w:styleId="TableGrid">
    <w:name w:val="Table Grid"/>
    <w:basedOn w:val="TableNormal"/>
    <w:uiPriority w:val="59"/>
    <w:unhideWhenUsed/>
    <w:rsid w:val="001C1B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1C1B7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1C1B7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1C1B7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6</Pages>
  <Words>1457</Words>
  <Characters>8306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Melinda Koster</cp:lastModifiedBy>
  <cp:revision>3</cp:revision>
  <dcterms:created xsi:type="dcterms:W3CDTF">2018-10-03T15:16:00Z</dcterms:created>
  <dcterms:modified xsi:type="dcterms:W3CDTF">2018-10-03T16:01:00Z</dcterms:modified>
</cp:coreProperties>
</file>